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6020" w14:textId="77777777" w:rsidR="00783F2B" w:rsidRDefault="00527525"/>
    <w:p w14:paraId="22B7A7A2" w14:textId="77777777" w:rsidR="0033129F" w:rsidRDefault="0033129F"/>
    <w:p w14:paraId="7AA6BCED" w14:textId="77777777" w:rsidR="0033129F" w:rsidRDefault="0033129F"/>
    <w:p w14:paraId="69AAD073" w14:textId="77777777" w:rsidR="0033129F" w:rsidRDefault="0033129F"/>
    <w:p w14:paraId="590BAB76" w14:textId="77777777" w:rsidR="0033129F" w:rsidRDefault="0033129F"/>
    <w:p w14:paraId="19957F67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7455781" w14:textId="77777777"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2275D2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14:paraId="1950B2FC" w14:textId="77777777" w:rsidR="0033129F" w:rsidRPr="008F7437" w:rsidRDefault="0033129F" w:rsidP="0033129F">
      <w:pPr>
        <w:rPr>
          <w:rFonts w:ascii="Proxima Nova Rg" w:hAnsi="Proxima Nova Rg"/>
          <w:color w:val="FEB70F"/>
          <w:sz w:val="38"/>
          <w:szCs w:val="38"/>
        </w:rPr>
      </w:pPr>
    </w:p>
    <w:p w14:paraId="47EF20B9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3BC7355F" w14:textId="77777777"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1D529D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14:paraId="64574105" w14:textId="77777777"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Lacuna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14:paraId="02664FE9" w14:textId="77777777"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Pustodol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 18 f</w:t>
      </w:r>
    </w:p>
    <w:p w14:paraId="2A14511F" w14:textId="77777777"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14:paraId="6878E3EF" w14:textId="77777777"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</w:p>
    <w:p w14:paraId="00CD3839" w14:textId="77777777" w:rsidR="00EC22E5" w:rsidRPr="00933C55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14:paraId="5BF28180" w14:textId="77777777" w:rsidR="00EC22E5" w:rsidRPr="00933C55" w:rsidRDefault="00EC22E5" w:rsidP="00BC2A61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14:paraId="015EFE72" w14:textId="77777777"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14:paraId="34540C6B" w14:textId="77777777"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 xml:space="preserve">titna oprema, kategorije I </w:t>
      </w:r>
      <w:r w:rsidR="008C0CA9">
        <w:rPr>
          <w:rFonts w:ascii="Proxima Nova Rg" w:hAnsi="Proxima Nova Rg" w:cstheme="minorHAnsi"/>
          <w:color w:val="949699"/>
          <w:lang w:val="hr-HR"/>
        </w:rPr>
        <w:t>minimalni rizici</w:t>
      </w:r>
      <w:r w:rsidRPr="00933C55">
        <w:rPr>
          <w:rFonts w:ascii="Proxima Nova Rg" w:hAnsi="Proxima Nova Rg" w:cstheme="minorHAnsi"/>
          <w:color w:val="949699"/>
          <w:lang w:val="hr-HR"/>
        </w:rPr>
        <w:t xml:space="preserve"> opisana u nastavku:</w:t>
      </w:r>
    </w:p>
    <w:p w14:paraId="176D36C6" w14:textId="2FDBE51F" w:rsidR="00EC22E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14:paraId="21F1A96F" w14:textId="49C2A850" w:rsidR="000E0DA2" w:rsidRPr="00872F08" w:rsidRDefault="00A1134F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sz w:val="20"/>
          <w:szCs w:val="20"/>
          <w:lang w:val="hr-HR"/>
        </w:rPr>
      </w:pP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>8BERG</w:t>
      </w:r>
      <w:r w:rsidR="00CD2A38" w:rsidRPr="00872F08"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J – </w:t>
      </w: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BERGEN FLEX </w:t>
      </w:r>
      <w:r w:rsidR="00CD2A38"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>Radna jakna</w:t>
      </w:r>
      <w:r w:rsidRPr="00A1134F">
        <w:rPr>
          <w:rFonts w:ascii="Proxima Nova Rg" w:hAnsi="Proxima Nova Rg" w:cstheme="minorHAnsi"/>
          <w:color w:val="949699"/>
          <w:sz w:val="20"/>
          <w:szCs w:val="20"/>
          <w:lang w:val="hr-HR"/>
        </w:rPr>
        <w:t xml:space="preserve"> </w:t>
      </w:r>
      <w:r>
        <w:rPr>
          <w:rFonts w:ascii="Proxima Nova Rg" w:hAnsi="Proxima Nova Rg" w:cstheme="minorHAnsi"/>
          <w:color w:val="949699"/>
          <w:sz w:val="20"/>
          <w:szCs w:val="20"/>
          <w:lang w:val="hr-HR"/>
        </w:rPr>
        <w:t>boja crna i siva (vel.46-64</w:t>
      </w:r>
      <w:r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>)</w:t>
      </w:r>
    </w:p>
    <w:p w14:paraId="2F275CED" w14:textId="317F62BF" w:rsidR="00CD2A38" w:rsidRPr="00872F08" w:rsidRDefault="00A1134F" w:rsidP="00CD2A38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sz w:val="20"/>
          <w:szCs w:val="20"/>
          <w:lang w:val="hr-HR"/>
        </w:rPr>
      </w:pP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>8BERG</w:t>
      </w:r>
      <w:r w:rsidR="00CD2A38" w:rsidRPr="00872F08"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B – </w:t>
      </w: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BERGEN FLEX </w:t>
      </w:r>
      <w:r w:rsidR="00CD2A38"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 xml:space="preserve">Radne </w:t>
      </w:r>
      <w:r w:rsid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 xml:space="preserve">farmer hlače, </w:t>
      </w:r>
      <w:r>
        <w:rPr>
          <w:rFonts w:ascii="Proxima Nova Rg" w:hAnsi="Proxima Nova Rg" w:cstheme="minorHAnsi"/>
          <w:color w:val="949699"/>
          <w:sz w:val="20"/>
          <w:szCs w:val="20"/>
          <w:lang w:val="hr-HR"/>
        </w:rPr>
        <w:t>boja crna i siva (vel.46-64</w:t>
      </w:r>
      <w:r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>)</w:t>
      </w:r>
    </w:p>
    <w:p w14:paraId="01E57473" w14:textId="185C916C" w:rsidR="00CD2A38" w:rsidRPr="00872F08" w:rsidRDefault="00A1134F" w:rsidP="00CD2A38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sz w:val="20"/>
          <w:szCs w:val="20"/>
          <w:lang w:val="hr-HR"/>
        </w:rPr>
      </w:pP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>8BERG</w:t>
      </w:r>
      <w:r w:rsidR="00CD2A38" w:rsidRPr="00872F08"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P – </w:t>
      </w:r>
      <w:r>
        <w:rPr>
          <w:rFonts w:ascii="Proxima Nova Rg" w:hAnsi="Proxima Nova Rg" w:cstheme="minorHAnsi"/>
          <w:b/>
          <w:color w:val="949699"/>
          <w:sz w:val="20"/>
          <w:szCs w:val="20"/>
          <w:lang w:val="hr-HR"/>
        </w:rPr>
        <w:t xml:space="preserve">BERGEN FLEX </w:t>
      </w:r>
      <w:r w:rsidR="00CD2A38"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>Radne</w:t>
      </w:r>
      <w:r>
        <w:rPr>
          <w:rFonts w:ascii="Proxima Nova Rg" w:hAnsi="Proxima Nova Rg" w:cstheme="minorHAnsi"/>
          <w:color w:val="949699"/>
          <w:sz w:val="20"/>
          <w:szCs w:val="20"/>
          <w:lang w:val="hr-HR"/>
        </w:rPr>
        <w:t xml:space="preserve"> hlače, boja crna i siva (vel.46-64</w:t>
      </w:r>
      <w:r w:rsidR="00CD2A38" w:rsidRPr="00872F08">
        <w:rPr>
          <w:rFonts w:ascii="Proxima Nova Rg" w:hAnsi="Proxima Nova Rg" w:cstheme="minorHAnsi"/>
          <w:color w:val="949699"/>
          <w:sz w:val="20"/>
          <w:szCs w:val="20"/>
          <w:lang w:val="hr-HR"/>
        </w:rPr>
        <w:t>)</w:t>
      </w:r>
    </w:p>
    <w:p w14:paraId="12061198" w14:textId="77777777" w:rsidR="00DD3A90" w:rsidRPr="00DD3A90" w:rsidRDefault="00DD3A90" w:rsidP="00DD3A90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14:paraId="537D4F80" w14:textId="77777777" w:rsidR="00EC22E5" w:rsidRPr="002275D2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2275D2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2275D2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2275D2">
        <w:rPr>
          <w:rFonts w:ascii="Proxima Nova Rg" w:hAnsi="Proxima Nova Rg" w:cs="ProximaNova-Regular"/>
          <w:color w:val="949699"/>
          <w:lang w:val="hr-HR"/>
        </w:rPr>
        <w:t>ije</w:t>
      </w:r>
      <w:r w:rsidRPr="002275D2">
        <w:rPr>
          <w:rFonts w:ascii="Proxima Nova Rg" w:hAnsi="Proxima Nova Rg" w:cs="Cambria"/>
          <w:color w:val="949699"/>
          <w:lang w:val="hr-HR"/>
        </w:rPr>
        <w:t>ć</w:t>
      </w:r>
      <w:r w:rsidRPr="002275D2">
        <w:rPr>
          <w:rFonts w:ascii="Proxima Nova Rg" w:hAnsi="Proxima Nova Rg" w:cs="ProximaNova-Regular"/>
          <w:color w:val="949699"/>
          <w:lang w:val="hr-HR"/>
        </w:rPr>
        <w:t>a o Osobnoj za</w:t>
      </w:r>
      <w:r w:rsidRPr="002275D2">
        <w:rPr>
          <w:rFonts w:ascii="Proxima Nova Rg" w:hAnsi="Proxima Nova Rg" w:cs="Cambria"/>
          <w:color w:val="949699"/>
          <w:lang w:val="hr-HR"/>
        </w:rPr>
        <w:t>š</w:t>
      </w:r>
      <w:r w:rsidRPr="002275D2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2275D2">
        <w:rPr>
          <w:rFonts w:ascii="Proxima Nova Rg" w:hAnsi="Proxima Nova Rg" w:cs="Cambria"/>
          <w:color w:val="949699"/>
          <w:lang w:val="hr-HR"/>
        </w:rPr>
        <w:t>đ</w:t>
      </w:r>
      <w:r w:rsidRPr="002275D2">
        <w:rPr>
          <w:rFonts w:ascii="Proxima Nova Rg" w:hAnsi="Proxima Nova Rg" w:cs="ProximaNova-Regular"/>
          <w:color w:val="949699"/>
          <w:lang w:val="hr-HR"/>
        </w:rPr>
        <w:t>enim  normama:</w:t>
      </w:r>
    </w:p>
    <w:p w14:paraId="095FBE0A" w14:textId="77777777"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14:paraId="390A459F" w14:textId="77777777"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2275D2">
        <w:rPr>
          <w:rFonts w:ascii="Proxima Nova Rg" w:hAnsi="Proxima Nova Rg" w:cs="ProximaNova-Regular"/>
          <w:color w:val="949699"/>
          <w:lang w:val="hr-HR"/>
        </w:rPr>
        <w:t xml:space="preserve">               EN </w:t>
      </w:r>
      <w:r w:rsidR="00D718ED">
        <w:rPr>
          <w:rFonts w:ascii="Proxima Nova Rg" w:hAnsi="Proxima Nova Rg" w:cs="ProximaNova-Regular"/>
          <w:color w:val="949699"/>
          <w:lang w:val="hr-HR"/>
        </w:rPr>
        <w:t>ISO 13688:2013</w:t>
      </w:r>
      <w:bookmarkStart w:id="0" w:name="_GoBack"/>
      <w:bookmarkEnd w:id="0"/>
    </w:p>
    <w:p w14:paraId="5A1DC33F" w14:textId="77777777"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</w:t>
      </w:r>
    </w:p>
    <w:p w14:paraId="42D82399" w14:textId="77777777" w:rsidR="001F5591" w:rsidRPr="00FC6BE9" w:rsidRDefault="002275D2" w:rsidP="002275D2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strike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Unutarnju kontrolu proizvodnje (modul A), proveo je proizvođač.</w:t>
      </w:r>
    </w:p>
    <w:p w14:paraId="78DA8B02" w14:textId="77777777" w:rsidR="00933C55" w:rsidRPr="00933C55" w:rsidRDefault="00933C5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</w:p>
    <w:p w14:paraId="7313B12D" w14:textId="13967D24" w:rsidR="00EC22E5" w:rsidRPr="00933C55" w:rsidRDefault="00EC22E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CD2A38">
        <w:rPr>
          <w:rFonts w:ascii="Proxima Nova Rg" w:hAnsi="Proxima Nova Rg" w:cs="ProximaNova-Regular"/>
          <w:color w:val="949699"/>
          <w:lang w:val="hr-HR"/>
        </w:rPr>
        <w:t>17</w:t>
      </w:r>
      <w:r w:rsidR="001F5591" w:rsidRPr="002275D2">
        <w:rPr>
          <w:rFonts w:ascii="Proxima Nova Rg" w:hAnsi="Proxima Nova Rg" w:cs="ProximaNova-Regular"/>
          <w:color w:val="949699"/>
          <w:lang w:val="hr-HR"/>
        </w:rPr>
        <w:t>.0</w:t>
      </w:r>
      <w:r w:rsidR="00CD2A38">
        <w:rPr>
          <w:rFonts w:ascii="Proxima Nova Rg" w:hAnsi="Proxima Nova Rg" w:cs="ProximaNova-Regular"/>
          <w:color w:val="949699"/>
          <w:lang w:val="hr-HR"/>
        </w:rPr>
        <w:t>3.2022</w:t>
      </w:r>
      <w:r w:rsidR="00933C55" w:rsidRPr="002275D2">
        <w:rPr>
          <w:rFonts w:ascii="Proxima Nova Rg" w:hAnsi="Proxima Nova Rg" w:cs="ProximaNova-Regular"/>
          <w:color w:val="949699"/>
          <w:lang w:val="hr-HR"/>
        </w:rPr>
        <w:t>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</w:t>
      </w:r>
    </w:p>
    <w:p w14:paraId="55810973" w14:textId="77777777" w:rsidR="00EC22E5" w:rsidRPr="00933C55" w:rsidRDefault="00EC22E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</w:p>
    <w:p w14:paraId="52547597" w14:textId="77777777" w:rsidR="00EC22E5" w:rsidRDefault="00EC22E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</w:t>
      </w:r>
    </w:p>
    <w:p w14:paraId="4DDD8AAF" w14:textId="77777777" w:rsidR="00EC22E5" w:rsidRPr="00933C55" w:rsidRDefault="00EC22E5" w:rsidP="008F7437">
      <w:pPr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</w:t>
      </w:r>
    </w:p>
    <w:p w14:paraId="471E3902" w14:textId="77777777"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14:paraId="6D7DEEF8" w14:textId="77777777" w:rsidR="00EC22E5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Voditelj osiguranja kvalitete</w:t>
      </w:r>
    </w:p>
    <w:p w14:paraId="702C207A" w14:textId="4978FD9B" w:rsidR="00EC22E5" w:rsidRPr="00933C55" w:rsidRDefault="008F7437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</w:t>
      </w:r>
      <w:r w:rsidR="008F3513">
        <w:rPr>
          <w:rFonts w:ascii="Proxima Nova Rg" w:hAnsi="Proxima Nova Rg" w:cs="ProximaNova-Regular"/>
          <w:color w:val="949699"/>
          <w:lang w:val="hr-HR"/>
        </w:rPr>
        <w:t xml:space="preserve">                               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U ime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Lacuna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 d.o.o.</w:t>
      </w:r>
      <w:r w:rsidRPr="00933C55">
        <w:rPr>
          <w:rFonts w:ascii="Proxima Nova Rg" w:hAnsi="Proxima Nova Rg" w:cs="ProximaNova-Regular"/>
          <w:color w:val="949699"/>
          <w:lang w:val="hr-HR"/>
        </w:rPr>
        <w:tab/>
      </w:r>
    </w:p>
    <w:p w14:paraId="67E6D1D1" w14:textId="77777777" w:rsidR="0033129F" w:rsidRDefault="00EC22E5" w:rsidP="002275D2">
      <w:pPr>
        <w:pStyle w:val="BasicParagraph"/>
        <w:suppressAutoHyphens/>
      </w:pPr>
      <w:r>
        <w:rPr>
          <w:noProof/>
          <w:lang w:val="hr-HR" w:eastAsia="hr-HR"/>
        </w:rPr>
        <w:t xml:space="preserve">                   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096B3F04" wp14:editId="725D29DB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CBC">
        <w:t xml:space="preserve">                                                                                                             </w:t>
      </w:r>
    </w:p>
    <w:sectPr w:rsidR="0033129F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0DA8" w14:textId="77777777" w:rsidR="00527525" w:rsidRDefault="00527525" w:rsidP="00AC196C">
      <w:r>
        <w:separator/>
      </w:r>
    </w:p>
  </w:endnote>
  <w:endnote w:type="continuationSeparator" w:id="0">
    <w:p w14:paraId="2C3A4CC2" w14:textId="77777777" w:rsidR="00527525" w:rsidRDefault="00527525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51C9" w14:textId="77777777" w:rsidR="00527525" w:rsidRDefault="00527525" w:rsidP="00AC196C">
      <w:r>
        <w:separator/>
      </w:r>
    </w:p>
  </w:footnote>
  <w:footnote w:type="continuationSeparator" w:id="0">
    <w:p w14:paraId="00FA048A" w14:textId="77777777" w:rsidR="00527525" w:rsidRDefault="00527525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358A" w14:textId="77777777" w:rsidR="00AC196C" w:rsidRDefault="00527525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88C7" w14:textId="77777777" w:rsidR="00AC196C" w:rsidRDefault="00527525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5048" w14:textId="77777777" w:rsidR="00AC196C" w:rsidRDefault="00527525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25E5B"/>
    <w:rsid w:val="0006111D"/>
    <w:rsid w:val="000E0DA2"/>
    <w:rsid w:val="001D529D"/>
    <w:rsid w:val="001F5591"/>
    <w:rsid w:val="002275D2"/>
    <w:rsid w:val="0033129F"/>
    <w:rsid w:val="003318C0"/>
    <w:rsid w:val="00351CBC"/>
    <w:rsid w:val="004435DC"/>
    <w:rsid w:val="00527525"/>
    <w:rsid w:val="00572370"/>
    <w:rsid w:val="005D7FF6"/>
    <w:rsid w:val="00620D88"/>
    <w:rsid w:val="0063402A"/>
    <w:rsid w:val="006A74E6"/>
    <w:rsid w:val="0077444C"/>
    <w:rsid w:val="00803B71"/>
    <w:rsid w:val="00872F08"/>
    <w:rsid w:val="008C0CA9"/>
    <w:rsid w:val="008F3513"/>
    <w:rsid w:val="008F7437"/>
    <w:rsid w:val="00933C55"/>
    <w:rsid w:val="009362A7"/>
    <w:rsid w:val="00A1134F"/>
    <w:rsid w:val="00A46EEA"/>
    <w:rsid w:val="00AA081A"/>
    <w:rsid w:val="00AC196C"/>
    <w:rsid w:val="00AE54D6"/>
    <w:rsid w:val="00B44C9C"/>
    <w:rsid w:val="00BB40E8"/>
    <w:rsid w:val="00BB4477"/>
    <w:rsid w:val="00BC2A61"/>
    <w:rsid w:val="00CB0C3A"/>
    <w:rsid w:val="00CB5FBA"/>
    <w:rsid w:val="00CD2A38"/>
    <w:rsid w:val="00CE20F3"/>
    <w:rsid w:val="00D251A9"/>
    <w:rsid w:val="00D70540"/>
    <w:rsid w:val="00D718ED"/>
    <w:rsid w:val="00D93615"/>
    <w:rsid w:val="00DD3A90"/>
    <w:rsid w:val="00DE3845"/>
    <w:rsid w:val="00EC22E5"/>
    <w:rsid w:val="00EC5E4C"/>
    <w:rsid w:val="00FC4F4C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686361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4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Ivica Mlinarić</cp:lastModifiedBy>
  <cp:revision>2</cp:revision>
  <cp:lastPrinted>2019-09-24T11:18:00Z</cp:lastPrinted>
  <dcterms:created xsi:type="dcterms:W3CDTF">2022-06-21T06:57:00Z</dcterms:created>
  <dcterms:modified xsi:type="dcterms:W3CDTF">2022-06-21T06:57:00Z</dcterms:modified>
</cp:coreProperties>
</file>